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4831" w14:textId="3AC815B4" w:rsidR="00B87A30" w:rsidRPr="00A60C6D" w:rsidRDefault="00972F5C" w:rsidP="00594AC1">
      <w:pPr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A60C6D">
        <w:rPr>
          <w:rFonts w:ascii="Times New Roman" w:hAnsi="Times New Roman" w:cs="Times New Roman"/>
          <w:sz w:val="22"/>
        </w:rPr>
        <w:t>Wola Rzędzińska</w:t>
      </w:r>
      <w:r w:rsidR="00B87A30" w:rsidRPr="00A60C6D">
        <w:rPr>
          <w:rFonts w:ascii="Times New Roman" w:hAnsi="Times New Roman" w:cs="Times New Roman"/>
          <w:sz w:val="22"/>
        </w:rPr>
        <w:t xml:space="preserve">, </w:t>
      </w:r>
      <w:r w:rsidR="002047AE" w:rsidRPr="00A60C6D">
        <w:rPr>
          <w:rFonts w:ascii="Times New Roman" w:hAnsi="Times New Roman" w:cs="Times New Roman"/>
          <w:sz w:val="22"/>
        </w:rPr>
        <w:t>0</w:t>
      </w:r>
      <w:r w:rsidRPr="00A60C6D">
        <w:rPr>
          <w:rFonts w:ascii="Times New Roman" w:hAnsi="Times New Roman" w:cs="Times New Roman"/>
          <w:sz w:val="22"/>
        </w:rPr>
        <w:t>5</w:t>
      </w:r>
      <w:r w:rsidR="002047AE" w:rsidRPr="00A60C6D">
        <w:rPr>
          <w:rFonts w:ascii="Times New Roman" w:hAnsi="Times New Roman" w:cs="Times New Roman"/>
          <w:sz w:val="22"/>
        </w:rPr>
        <w:t>.01</w:t>
      </w:r>
      <w:r w:rsidR="003908BB" w:rsidRPr="00A60C6D">
        <w:rPr>
          <w:rFonts w:ascii="Times New Roman" w:hAnsi="Times New Roman" w:cs="Times New Roman"/>
          <w:sz w:val="22"/>
        </w:rPr>
        <w:t>.</w:t>
      </w:r>
      <w:r w:rsidR="00B87A30" w:rsidRPr="00A60C6D">
        <w:rPr>
          <w:rFonts w:ascii="Times New Roman" w:hAnsi="Times New Roman" w:cs="Times New Roman"/>
          <w:sz w:val="22"/>
        </w:rPr>
        <w:t>202</w:t>
      </w:r>
      <w:r w:rsidR="002047AE" w:rsidRPr="00A60C6D">
        <w:rPr>
          <w:rFonts w:ascii="Times New Roman" w:hAnsi="Times New Roman" w:cs="Times New Roman"/>
          <w:sz w:val="22"/>
        </w:rPr>
        <w:t>4</w:t>
      </w:r>
      <w:r w:rsidR="00B87A30" w:rsidRPr="00A60C6D">
        <w:rPr>
          <w:rFonts w:ascii="Times New Roman" w:hAnsi="Times New Roman" w:cs="Times New Roman"/>
          <w:sz w:val="22"/>
        </w:rPr>
        <w:t>r.</w:t>
      </w:r>
    </w:p>
    <w:p w14:paraId="03CC8F41" w14:textId="31793059" w:rsidR="00DD6140" w:rsidRPr="00A60C6D" w:rsidRDefault="003908BB" w:rsidP="003908BB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A60C6D">
        <w:rPr>
          <w:rFonts w:ascii="Times New Roman" w:hAnsi="Times New Roman" w:cs="Times New Roman"/>
          <w:b/>
          <w:bCs/>
          <w:sz w:val="22"/>
        </w:rPr>
        <w:t>Adresaci:</w:t>
      </w:r>
    </w:p>
    <w:p w14:paraId="54CF37AC" w14:textId="5B506400" w:rsidR="00972F5C" w:rsidRPr="00A60C6D" w:rsidRDefault="00972F5C" w:rsidP="00972F5C">
      <w:pPr>
        <w:pStyle w:val="Tekstpodstawowy"/>
        <w:numPr>
          <w:ilvl w:val="1"/>
          <w:numId w:val="2"/>
        </w:numPr>
        <w:spacing w:line="360" w:lineRule="auto"/>
        <w:ind w:left="0"/>
        <w:jc w:val="both"/>
        <w:rPr>
          <w:rFonts w:ascii="Times New Roman" w:hAnsi="Times New Roman"/>
          <w:szCs w:val="22"/>
        </w:rPr>
      </w:pPr>
      <w:r w:rsidRPr="00A60C6D">
        <w:rPr>
          <w:rFonts w:ascii="Times New Roman" w:hAnsi="Times New Roman"/>
          <w:szCs w:val="22"/>
        </w:rPr>
        <w:t>TRUCK IMPORT-EXPORT WYNAJEM SPÓŁKA Z OGRANICZONĄ ODPOWIEDZIALNOŚCIĄ (TIEW), ul. Żurawia 43 lokal 201, 00-680 Warszawa</w:t>
      </w:r>
    </w:p>
    <w:p w14:paraId="2C97ADE8" w14:textId="241729FA" w:rsidR="00972F5C" w:rsidRPr="00A60C6D" w:rsidRDefault="00972F5C" w:rsidP="00972F5C">
      <w:pPr>
        <w:pStyle w:val="Tekstpodstawowy"/>
        <w:numPr>
          <w:ilvl w:val="1"/>
          <w:numId w:val="2"/>
        </w:numPr>
        <w:spacing w:line="360" w:lineRule="auto"/>
        <w:ind w:left="0"/>
        <w:jc w:val="both"/>
        <w:rPr>
          <w:rFonts w:ascii="Times New Roman" w:hAnsi="Times New Roman"/>
          <w:szCs w:val="22"/>
        </w:rPr>
      </w:pPr>
      <w:r w:rsidRPr="00A60C6D">
        <w:rPr>
          <w:rFonts w:ascii="Times New Roman" w:hAnsi="Times New Roman"/>
          <w:szCs w:val="22"/>
        </w:rPr>
        <w:t xml:space="preserve"> AUTOMET GROUP SPÓŁKA JAWNA, ul. Henryka Stankiewicza 4, 38-500 Sanok</w:t>
      </w:r>
    </w:p>
    <w:p w14:paraId="51F770C0" w14:textId="5054BA39" w:rsidR="00972F5C" w:rsidRPr="00A60C6D" w:rsidRDefault="00972F5C" w:rsidP="00972F5C">
      <w:pPr>
        <w:pStyle w:val="Tekstpodstawowy"/>
        <w:numPr>
          <w:ilvl w:val="1"/>
          <w:numId w:val="2"/>
        </w:numPr>
        <w:spacing w:line="360" w:lineRule="auto"/>
        <w:ind w:left="0"/>
        <w:jc w:val="both"/>
        <w:rPr>
          <w:rFonts w:ascii="Times New Roman" w:hAnsi="Times New Roman"/>
          <w:szCs w:val="22"/>
        </w:rPr>
      </w:pPr>
      <w:r w:rsidRPr="00A60C6D">
        <w:rPr>
          <w:rFonts w:ascii="Times New Roman" w:hAnsi="Times New Roman"/>
          <w:szCs w:val="22"/>
        </w:rPr>
        <w:t xml:space="preserve"> PRZEDSIĘBIORSTWO USŁUGOWE BUS SERVICE JERZY JAN BIEDULEWICZ (</w:t>
      </w:r>
      <w:proofErr w:type="spellStart"/>
      <w:r w:rsidRPr="00A60C6D">
        <w:rPr>
          <w:rFonts w:ascii="Times New Roman" w:hAnsi="Times New Roman"/>
          <w:szCs w:val="22"/>
        </w:rPr>
        <w:t>Biedulewicz</w:t>
      </w:r>
      <w:proofErr w:type="spellEnd"/>
      <w:r w:rsidRPr="00A60C6D">
        <w:rPr>
          <w:rFonts w:ascii="Times New Roman" w:hAnsi="Times New Roman"/>
          <w:szCs w:val="22"/>
        </w:rPr>
        <w:t xml:space="preserve"> Jerzy Jan </w:t>
      </w:r>
      <w:r w:rsidR="00A60C6D" w:rsidRPr="00A60C6D">
        <w:rPr>
          <w:rFonts w:ascii="Times New Roman" w:hAnsi="Times New Roman"/>
          <w:szCs w:val="22"/>
        </w:rPr>
        <w:t>Przedsiębiorstwo</w:t>
      </w:r>
      <w:r w:rsidRPr="00A60C6D">
        <w:rPr>
          <w:rFonts w:ascii="Times New Roman" w:hAnsi="Times New Roman"/>
          <w:szCs w:val="22"/>
        </w:rPr>
        <w:t xml:space="preserve"> Usługowe Bus Service), ul. Portowa 44, 16-300 Augustów,  </w:t>
      </w:r>
    </w:p>
    <w:p w14:paraId="24F34517" w14:textId="77777777" w:rsidR="00972F5C" w:rsidRPr="00A60C6D" w:rsidRDefault="00972F5C" w:rsidP="00972F5C">
      <w:pPr>
        <w:pStyle w:val="Tekstpodstawowy"/>
        <w:numPr>
          <w:ilvl w:val="1"/>
          <w:numId w:val="2"/>
        </w:numPr>
        <w:spacing w:line="360" w:lineRule="auto"/>
        <w:ind w:left="0" w:hanging="283"/>
        <w:jc w:val="both"/>
        <w:rPr>
          <w:rFonts w:ascii="Times New Roman" w:hAnsi="Times New Roman"/>
          <w:szCs w:val="22"/>
        </w:rPr>
      </w:pPr>
      <w:r w:rsidRPr="00A60C6D">
        <w:rPr>
          <w:rFonts w:ascii="Times New Roman" w:hAnsi="Times New Roman"/>
          <w:szCs w:val="22"/>
        </w:rPr>
        <w:t xml:space="preserve"> MMI Sp. z o.o., Przemysłowa, 76-200 Redzikowo</w:t>
      </w:r>
    </w:p>
    <w:p w14:paraId="5B337473" w14:textId="64BC4015" w:rsidR="002047AE" w:rsidRPr="00A60C6D" w:rsidRDefault="002047AE" w:rsidP="00972F5C">
      <w:pPr>
        <w:pStyle w:val="Tekstpodstawowy"/>
        <w:numPr>
          <w:ilvl w:val="1"/>
          <w:numId w:val="2"/>
        </w:numPr>
        <w:spacing w:line="360" w:lineRule="auto"/>
        <w:ind w:left="0" w:hanging="283"/>
        <w:jc w:val="both"/>
        <w:rPr>
          <w:rFonts w:ascii="Times New Roman" w:hAnsi="Times New Roman"/>
          <w:szCs w:val="22"/>
        </w:rPr>
      </w:pPr>
      <w:r w:rsidRPr="00A60C6D">
        <w:rPr>
          <w:rFonts w:ascii="Times New Roman" w:hAnsi="Times New Roman"/>
          <w:szCs w:val="22"/>
        </w:rPr>
        <w:t>Strona internetowa prowadzonego postępowania</w:t>
      </w:r>
    </w:p>
    <w:p w14:paraId="114087E6" w14:textId="5CA2F4C5" w:rsidR="003908BB" w:rsidRPr="00A60C6D" w:rsidRDefault="003908BB" w:rsidP="003908BB">
      <w:pPr>
        <w:ind w:left="0" w:firstLine="0"/>
        <w:rPr>
          <w:rFonts w:ascii="Times New Roman" w:hAnsi="Times New Roman" w:cs="Times New Roman"/>
          <w:sz w:val="22"/>
        </w:rPr>
      </w:pPr>
    </w:p>
    <w:p w14:paraId="72950B6C" w14:textId="330CBFB4" w:rsidR="002047AE" w:rsidRPr="00A60C6D" w:rsidRDefault="002047AE" w:rsidP="002047AE">
      <w:pPr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60C6D">
        <w:rPr>
          <w:rFonts w:ascii="Times New Roman" w:hAnsi="Times New Roman" w:cs="Times New Roman"/>
          <w:b/>
          <w:bCs/>
          <w:sz w:val="22"/>
        </w:rPr>
        <w:t>Informacja o wyborze najkorzystniejszej oferty</w:t>
      </w:r>
    </w:p>
    <w:p w14:paraId="42A060C5" w14:textId="77777777" w:rsidR="00B87A30" w:rsidRPr="00A60C6D" w:rsidRDefault="00B87A30" w:rsidP="00DF285E">
      <w:pPr>
        <w:ind w:left="6096" w:firstLine="1"/>
        <w:jc w:val="right"/>
        <w:rPr>
          <w:rFonts w:ascii="Times New Roman" w:hAnsi="Times New Roman" w:cs="Times New Roman"/>
          <w:b/>
          <w:bCs/>
          <w:sz w:val="22"/>
        </w:rPr>
      </w:pPr>
    </w:p>
    <w:p w14:paraId="72533489" w14:textId="0CFCF3B2" w:rsidR="00972F5C" w:rsidRPr="00A60C6D" w:rsidRDefault="003908BB" w:rsidP="00972F5C">
      <w:pPr>
        <w:spacing w:beforeLines="40" w:before="96" w:afterLines="40" w:after="96"/>
        <w:ind w:left="0" w:firstLine="1"/>
        <w:jc w:val="both"/>
        <w:rPr>
          <w:rFonts w:ascii="Times New Roman" w:hAnsi="Times New Roman" w:cs="Times New Roman"/>
          <w:sz w:val="22"/>
        </w:rPr>
      </w:pPr>
      <w:r w:rsidRPr="00A60C6D">
        <w:rPr>
          <w:rFonts w:ascii="Times New Roman" w:hAnsi="Times New Roman" w:cs="Times New Roman"/>
          <w:sz w:val="22"/>
        </w:rPr>
        <w:t xml:space="preserve">Dotyczy: postępowania o udzielenie zamówienia publicznego: </w:t>
      </w:r>
      <w:r w:rsidR="00972F5C" w:rsidRPr="00A60C6D">
        <w:rPr>
          <w:rFonts w:ascii="Times New Roman" w:hAnsi="Times New Roman" w:cs="Times New Roman"/>
          <w:sz w:val="22"/>
        </w:rPr>
        <w:t>„</w:t>
      </w:r>
      <w:r w:rsidR="00972F5C" w:rsidRPr="00A60C6D">
        <w:rPr>
          <w:rFonts w:ascii="Times New Roman" w:hAnsi="Times New Roman" w:cs="Times New Roman"/>
          <w:sz w:val="22"/>
        </w:rPr>
        <w:t>Dostawa fabrycznie nowego autobusu, liczba miejsc 22 + 1, przystosowanego do przewozu osób niepełnosprawnych, w tym 2 na wózkach inwalidzkich</w:t>
      </w:r>
      <w:r w:rsidR="00972F5C" w:rsidRPr="00A60C6D">
        <w:rPr>
          <w:rFonts w:ascii="Times New Roman" w:hAnsi="Times New Roman" w:cs="Times New Roman"/>
          <w:sz w:val="22"/>
        </w:rPr>
        <w:t>”</w:t>
      </w:r>
    </w:p>
    <w:p w14:paraId="2FCA36C7" w14:textId="44D4DB75" w:rsidR="003908BB" w:rsidRPr="00A60C6D" w:rsidRDefault="003908BB" w:rsidP="00972F5C">
      <w:pPr>
        <w:spacing w:beforeLines="40" w:before="96" w:afterLines="40" w:after="96"/>
        <w:jc w:val="both"/>
        <w:rPr>
          <w:rFonts w:ascii="Times New Roman" w:hAnsi="Times New Roman" w:cs="Times New Roman"/>
          <w:b/>
          <w:bCs/>
          <w:sz w:val="22"/>
        </w:rPr>
      </w:pPr>
      <w:r w:rsidRPr="00A60C6D">
        <w:rPr>
          <w:rFonts w:ascii="Times New Roman" w:hAnsi="Times New Roman" w:cs="Times New Roman"/>
          <w:sz w:val="22"/>
        </w:rPr>
        <w:t xml:space="preserve">Oznaczenie sprawy: </w:t>
      </w:r>
      <w:r w:rsidR="00972F5C" w:rsidRPr="00A60C6D">
        <w:rPr>
          <w:rFonts w:ascii="Times New Roman" w:hAnsi="Times New Roman" w:cs="Times New Roman"/>
          <w:b/>
          <w:bCs/>
          <w:sz w:val="22"/>
        </w:rPr>
        <w:t>PNO-4/2023</w:t>
      </w:r>
    </w:p>
    <w:p w14:paraId="7BA44EED" w14:textId="5378350F" w:rsidR="003908BB" w:rsidRPr="00A60C6D" w:rsidRDefault="003908BB" w:rsidP="003908BB">
      <w:pPr>
        <w:spacing w:after="57"/>
        <w:rPr>
          <w:rFonts w:ascii="Times New Roman" w:hAnsi="Times New Roman" w:cs="Times New Roman"/>
          <w:b/>
          <w:bCs/>
          <w:sz w:val="22"/>
        </w:rPr>
      </w:pPr>
      <w:r w:rsidRPr="00A60C6D">
        <w:rPr>
          <w:rFonts w:ascii="Times New Roman" w:hAnsi="Times New Roman" w:cs="Times New Roman"/>
          <w:sz w:val="22"/>
        </w:rPr>
        <w:t xml:space="preserve">Identyfikator postępowania: </w:t>
      </w:r>
      <w:r w:rsidR="00972F5C" w:rsidRPr="00A60C6D">
        <w:rPr>
          <w:rFonts w:ascii="Times New Roman" w:hAnsi="Times New Roman" w:cs="Times New Roman"/>
          <w:b/>
          <w:bCs/>
          <w:sz w:val="22"/>
        </w:rPr>
        <w:t>ocds-148610-d909cc88-981f-11ee-9ee7-e2087ac16d09</w:t>
      </w:r>
    </w:p>
    <w:p w14:paraId="3BE439B3" w14:textId="70B32C95" w:rsidR="00A73A88" w:rsidRPr="00A60C6D" w:rsidRDefault="00A73A88" w:rsidP="00DF285E">
      <w:pPr>
        <w:rPr>
          <w:rFonts w:ascii="Times New Roman" w:eastAsia="Times New Roman" w:hAnsi="Times New Roman" w:cs="Times New Roman"/>
          <w:bCs/>
          <w:sz w:val="22"/>
          <w:lang w:val="en-IE" w:eastAsia="pl-PL"/>
        </w:rPr>
      </w:pPr>
    </w:p>
    <w:p w14:paraId="50B5D784" w14:textId="7254FA64" w:rsidR="002047AE" w:rsidRPr="00A60C6D" w:rsidRDefault="002047AE" w:rsidP="002047AE">
      <w:pPr>
        <w:pStyle w:val="Akapitzlist"/>
        <w:numPr>
          <w:ilvl w:val="0"/>
          <w:numId w:val="3"/>
        </w:numPr>
        <w:spacing w:before="0" w:after="3" w:line="27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A60C6D">
        <w:rPr>
          <w:rFonts w:ascii="Times New Roman" w:eastAsia="Times New Roman" w:hAnsi="Times New Roman" w:cs="Times New Roman"/>
          <w:sz w:val="22"/>
        </w:rPr>
        <w:t xml:space="preserve">Zamawiający na podstawie art. 253 ust. 1 pkt. 1) ustawy z dnia 11 września 2019 r. Prawo zamówień publicznych, (dalej </w:t>
      </w:r>
      <w:r w:rsidRPr="00A60C6D">
        <w:rPr>
          <w:rFonts w:ascii="Times New Roman" w:eastAsia="Times New Roman" w:hAnsi="Times New Roman" w:cs="Times New Roman"/>
          <w:iCs/>
          <w:sz w:val="22"/>
        </w:rPr>
        <w:t xml:space="preserve">ustawa </w:t>
      </w:r>
      <w:proofErr w:type="spellStart"/>
      <w:r w:rsidRPr="00A60C6D">
        <w:rPr>
          <w:rFonts w:ascii="Times New Roman" w:eastAsia="Times New Roman" w:hAnsi="Times New Roman" w:cs="Times New Roman"/>
          <w:iCs/>
          <w:sz w:val="22"/>
        </w:rPr>
        <w:t>Pzp</w:t>
      </w:r>
      <w:proofErr w:type="spellEnd"/>
      <w:r w:rsidRPr="00A60C6D">
        <w:rPr>
          <w:rFonts w:ascii="Times New Roman" w:eastAsia="Times New Roman" w:hAnsi="Times New Roman" w:cs="Times New Roman"/>
          <w:iCs/>
          <w:sz w:val="22"/>
        </w:rPr>
        <w:t>),</w:t>
      </w:r>
      <w:r w:rsidRPr="00A60C6D">
        <w:rPr>
          <w:rFonts w:ascii="Times New Roman" w:eastAsia="Times New Roman" w:hAnsi="Times New Roman" w:cs="Times New Roman"/>
          <w:sz w:val="22"/>
        </w:rPr>
        <w:t xml:space="preserve"> informuje, że w niniejszym postępowaniu o udzielenie zamówienia publicznego została wybrana oferta Wykonawcy:</w:t>
      </w:r>
    </w:p>
    <w:p w14:paraId="78890B9D" w14:textId="0F38423A" w:rsidR="002047AE" w:rsidRPr="00A60C6D" w:rsidRDefault="00972F5C" w:rsidP="002047AE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2"/>
        </w:rPr>
      </w:pPr>
      <w:r w:rsidRPr="00A60C6D">
        <w:rPr>
          <w:rFonts w:ascii="Times New Roman" w:eastAsia="Times New Roman" w:hAnsi="Times New Roman" w:cs="Times New Roman"/>
          <w:b/>
          <w:bCs/>
          <w:sz w:val="22"/>
        </w:rPr>
        <w:t>TRUCK IMPORT-EXPORT WYNAJEM SPÓŁKA Z OGRANICZONĄ ODPOWIEDZIALNOŚCIĄ (TIEW</w:t>
      </w:r>
      <w:r w:rsidRPr="00A60C6D">
        <w:rPr>
          <w:rFonts w:ascii="Times New Roman" w:eastAsia="Times New Roman" w:hAnsi="Times New Roman" w:cs="Times New Roman"/>
          <w:sz w:val="22"/>
        </w:rPr>
        <w:t>), ul. Żurawia 43 lokal 201, 00-680 Warszawa</w:t>
      </w:r>
      <w:r w:rsidRPr="00A60C6D">
        <w:rPr>
          <w:rFonts w:ascii="Times New Roman" w:eastAsia="Times New Roman" w:hAnsi="Times New Roman" w:cs="Times New Roman"/>
          <w:sz w:val="22"/>
        </w:rPr>
        <w:t xml:space="preserve">, cena </w:t>
      </w:r>
      <w:r w:rsidRPr="00A60C6D">
        <w:rPr>
          <w:rFonts w:ascii="Times New Roman" w:eastAsia="Times New Roman" w:hAnsi="Times New Roman" w:cs="Times New Roman"/>
          <w:sz w:val="22"/>
        </w:rPr>
        <w:t>490 647,00 PLN.</w:t>
      </w:r>
    </w:p>
    <w:p w14:paraId="50B10930" w14:textId="77777777" w:rsidR="002047AE" w:rsidRPr="00A60C6D" w:rsidRDefault="002047AE" w:rsidP="002047AE">
      <w:p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u w:val="single"/>
          <w:lang w:eastAsia="pl-PL"/>
        </w:rPr>
      </w:pPr>
      <w:r w:rsidRPr="00A60C6D">
        <w:rPr>
          <w:rFonts w:ascii="Times New Roman" w:eastAsia="Times New Roman" w:hAnsi="Times New Roman" w:cs="Times New Roman"/>
          <w:bCs/>
          <w:color w:val="000000"/>
          <w:sz w:val="22"/>
          <w:u w:val="single"/>
          <w:lang w:eastAsia="pl-PL"/>
        </w:rPr>
        <w:t>Uzasadnienie wyboru Wykonawcy:</w:t>
      </w:r>
    </w:p>
    <w:p w14:paraId="32BA69FA" w14:textId="68F578ED" w:rsidR="002047AE" w:rsidRPr="00A60C6D" w:rsidRDefault="002047AE" w:rsidP="002047AE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Wykonawca spełnił warunki udziału w postępowaniu, nie podlega wykluczeniu z postępowania, a jego oferta odpowiednio dla danej części zamówienia jest prawidłowa i została najwyżej oceniona w oparciu o kryteria oceny ofert.</w:t>
      </w:r>
    </w:p>
    <w:p w14:paraId="3480791B" w14:textId="63617EDD" w:rsidR="002047AE" w:rsidRPr="00A60C6D" w:rsidRDefault="002047AE" w:rsidP="002047AE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14:paraId="2E4CC492" w14:textId="20DDED63" w:rsidR="002047AE" w:rsidRPr="00A60C6D" w:rsidRDefault="002047AE" w:rsidP="002047AE">
      <w:pPr>
        <w:pStyle w:val="Akapitzlist"/>
        <w:numPr>
          <w:ilvl w:val="0"/>
          <w:numId w:val="3"/>
        </w:numPr>
        <w:spacing w:before="0" w:after="3" w:line="27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2"/>
          <w:u w:val="single"/>
          <w:lang w:eastAsia="pl-PL"/>
        </w:rPr>
      </w:pPr>
      <w:r w:rsidRPr="00A60C6D">
        <w:rPr>
          <w:rFonts w:ascii="Times New Roman" w:eastAsia="Times New Roman" w:hAnsi="Times New Roman" w:cs="Times New Roman"/>
          <w:b/>
          <w:color w:val="000000"/>
          <w:sz w:val="22"/>
          <w:u w:val="single"/>
          <w:lang w:eastAsia="pl-PL"/>
        </w:rPr>
        <w:t>Informacja o ofertach odrzuconych wraz z podaniem uzasadnienia faktycznego i prawnego</w:t>
      </w:r>
    </w:p>
    <w:p w14:paraId="5DFB0698" w14:textId="7C66950C" w:rsidR="002047AE" w:rsidRPr="00A60C6D" w:rsidRDefault="00571FD0" w:rsidP="00A60C6D">
      <w:pPr>
        <w:pStyle w:val="Akapitzlist"/>
        <w:numPr>
          <w:ilvl w:val="0"/>
          <w:numId w:val="5"/>
        </w:numPr>
        <w:spacing w:before="0"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Zamawiający </w:t>
      </w:r>
      <w:r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odrzuca ofertę </w:t>
      </w:r>
      <w:r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ab/>
      </w:r>
      <w:r w:rsidR="00972F5C"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PRZEDSIĘBIORSTWO USŁUGOWE BUS SERVICE JERZY JAN BIEDULEWICZ </w:t>
      </w:r>
      <w:r w:rsidR="00972F5C"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(</w:t>
      </w:r>
      <w:proofErr w:type="spellStart"/>
      <w:r w:rsidR="00972F5C"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Biedulewicz</w:t>
      </w:r>
      <w:proofErr w:type="spellEnd"/>
      <w:r w:rsidR="00972F5C"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 Jerzy Jan </w:t>
      </w:r>
      <w:r w:rsidR="00972F5C"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Przedsiębiorstwo</w:t>
      </w:r>
      <w:r w:rsidR="00972F5C"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 Usługowe Bus Service), ul. Portowa 44, 16-300 Augustów</w:t>
      </w:r>
      <w:r w:rsidR="00972F5C"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 </w:t>
      </w:r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(dalej: „Wykonawca”) na podstawie </w:t>
      </w:r>
      <w:r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art. 226 ust. 1 </w:t>
      </w:r>
      <w:r w:rsidR="005B2A5E"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pkt </w:t>
      </w:r>
      <w:r w:rsidR="00972F5C"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5 </w:t>
      </w:r>
      <w:r w:rsidR="005B2A5E"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ustawy </w:t>
      </w:r>
      <w:proofErr w:type="spellStart"/>
      <w:r w:rsidR="005B2A5E"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pzp</w:t>
      </w:r>
      <w:proofErr w:type="spellEnd"/>
      <w:r w:rsidR="005B2A5E"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.</w:t>
      </w:r>
    </w:p>
    <w:p w14:paraId="4F973697" w14:textId="77777777" w:rsidR="000826C3" w:rsidRPr="00A60C6D" w:rsidRDefault="000826C3" w:rsidP="00186FF6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14:paraId="7269F768" w14:textId="283FE98E" w:rsidR="00972F5C" w:rsidRPr="00A60C6D" w:rsidRDefault="00972F5C" w:rsidP="00972F5C">
      <w:pPr>
        <w:spacing w:after="0"/>
        <w:ind w:left="0" w:firstLine="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sz w:val="22"/>
          <w:lang w:eastAsia="pl-PL"/>
        </w:rPr>
        <w:t>W załączniku nr 2 do SWZ tj. w specyfikacji technicznej oferowanego pojazdu Zamawiający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wymagał m.in.: </w:t>
      </w:r>
      <w:r w:rsidRPr="00A60C6D">
        <w:rPr>
          <w:rFonts w:ascii="Times New Roman" w:eastAsia="Times New Roman" w:hAnsi="Times New Roman" w:cs="Times New Roman"/>
          <w:i/>
          <w:iCs/>
          <w:sz w:val="22"/>
          <w:lang w:eastAsia="pl-PL"/>
        </w:rPr>
        <w:t>„Serwis: Wymaga się aby serwis na elementy pojazdu bazowego (ASO) odbywał</w:t>
      </w:r>
      <w:r w:rsidRPr="00A60C6D">
        <w:rPr>
          <w:rFonts w:ascii="Times New Roman" w:eastAsia="Times New Roman" w:hAnsi="Times New Roman" w:cs="Times New Roman"/>
          <w:i/>
          <w:iCs/>
          <w:sz w:val="22"/>
          <w:lang w:eastAsia="pl-PL"/>
        </w:rPr>
        <w:t xml:space="preserve"> </w:t>
      </w:r>
      <w:r w:rsidRPr="00A60C6D">
        <w:rPr>
          <w:rFonts w:ascii="Times New Roman" w:eastAsia="Times New Roman" w:hAnsi="Times New Roman" w:cs="Times New Roman"/>
          <w:i/>
          <w:iCs/>
          <w:sz w:val="22"/>
          <w:lang w:eastAsia="pl-PL"/>
        </w:rPr>
        <w:t>się w promieniu nie większym jak 100 km od siedziby zamawiającego.</w:t>
      </w:r>
      <w:r w:rsidRPr="00A60C6D">
        <w:rPr>
          <w:rFonts w:ascii="Times New Roman" w:eastAsia="Times New Roman" w:hAnsi="Times New Roman" w:cs="Times New Roman"/>
          <w:i/>
          <w:iCs/>
          <w:sz w:val="22"/>
          <w:lang w:eastAsia="pl-PL"/>
        </w:rPr>
        <w:t>”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A60C6D"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Ponadto wymagano 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>podani</w:t>
      </w:r>
      <w:r w:rsidR="00A60C6D" w:rsidRPr="00A60C6D">
        <w:rPr>
          <w:rFonts w:ascii="Times New Roman" w:eastAsia="Times New Roman" w:hAnsi="Times New Roman" w:cs="Times New Roman"/>
          <w:sz w:val="22"/>
          <w:lang w:eastAsia="pl-PL"/>
        </w:rPr>
        <w:t>a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 adresu punktu serwisowego.</w:t>
      </w:r>
    </w:p>
    <w:p w14:paraId="347AA44E" w14:textId="10C5CA8E" w:rsidR="00972F5C" w:rsidRPr="00A60C6D" w:rsidRDefault="00972F5C" w:rsidP="00972F5C">
      <w:pPr>
        <w:spacing w:after="0"/>
        <w:ind w:left="0" w:firstLine="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Wykonawca w treści specyfikacji oferowanego pojazdu nie wskazał wymaganych danych. 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>W związku z</w:t>
      </w:r>
      <w:r w:rsidR="00A60C6D" w:rsidRPr="00A60C6D">
        <w:rPr>
          <w:rFonts w:ascii="Times New Roman" w:eastAsia="Times New Roman" w:hAnsi="Times New Roman" w:cs="Times New Roman"/>
          <w:sz w:val="22"/>
          <w:lang w:eastAsia="pl-PL"/>
        </w:rPr>
        <w:t> 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tym, Zamawiający pismem z dnia 29.12.2023 r. (wysłane przez portal e-zamówienia) wezwał Wykonawcę do wskazania 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>dan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>ych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 adresow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>ych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 przynajmniej jednego punktu serwisowego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>. W</w:t>
      </w:r>
      <w:r w:rsidR="00A60C6D" w:rsidRPr="00A60C6D">
        <w:rPr>
          <w:rFonts w:ascii="Times New Roman" w:eastAsia="Times New Roman" w:hAnsi="Times New Roman" w:cs="Times New Roman"/>
          <w:sz w:val="22"/>
          <w:lang w:eastAsia="pl-PL"/>
        </w:rPr>
        <w:t> 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wyznaczonym terminie tj. do 04.01.2024 r. 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Wykonawca 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nie </w:t>
      </w:r>
      <w:r w:rsidR="00A60C6D" w:rsidRPr="00A60C6D">
        <w:rPr>
          <w:rFonts w:ascii="Times New Roman" w:eastAsia="Times New Roman" w:hAnsi="Times New Roman" w:cs="Times New Roman"/>
          <w:sz w:val="22"/>
          <w:lang w:eastAsia="pl-PL"/>
        </w:rPr>
        <w:t>złożył żadnych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 wyjaśnień</w:t>
      </w:r>
      <w:r w:rsidR="00A60C6D"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. </w:t>
      </w:r>
      <w:r w:rsidR="00A60C6D" w:rsidRPr="00A60C6D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W konsekwencji braku odpowiedzi Wykonawcy, Zamawiający nie może potwierdzić czy oferta Wykonawcy wraz z specyfikacją oferowanego pojazdu, będącą integralną częścią oferty spełnia warunki zamówienia wyrażone w opisie przedmiotu zamówienia i ujęte w treści załącznika nr 2 do SWZ. </w:t>
      </w:r>
    </w:p>
    <w:p w14:paraId="3009D65A" w14:textId="77777777" w:rsidR="00972F5C" w:rsidRPr="00A60C6D" w:rsidRDefault="00972F5C" w:rsidP="00972F5C">
      <w:pPr>
        <w:spacing w:after="0"/>
        <w:ind w:left="0" w:firstLine="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05FF737C" w14:textId="5FFE0B71" w:rsidR="00186FF6" w:rsidRPr="00A60C6D" w:rsidRDefault="00186FF6" w:rsidP="00972F5C">
      <w:pPr>
        <w:spacing w:after="0"/>
        <w:ind w:left="0" w:firstLine="1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W związku z powyższym, oferta Wykonawcy podlega odrzuceniu na podstawie art. 226 ust. 1 pkt </w:t>
      </w:r>
      <w:r w:rsidR="00972F5C" w:rsidRPr="00A60C6D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5 </w:t>
      </w:r>
      <w:r w:rsidRPr="00A60C6D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ustawy </w:t>
      </w:r>
      <w:proofErr w:type="spellStart"/>
      <w:r w:rsidRPr="00A60C6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pzp</w:t>
      </w:r>
      <w:proofErr w:type="spellEnd"/>
      <w:r w:rsidRPr="00A60C6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.</w:t>
      </w:r>
    </w:p>
    <w:p w14:paraId="58BE8E1A" w14:textId="054AD9CC" w:rsidR="00186FF6" w:rsidRPr="00A60C6D" w:rsidRDefault="00186FF6" w:rsidP="005B2A5E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14:paraId="70428DB0" w14:textId="567F2069" w:rsidR="00A60C6D" w:rsidRPr="00A60C6D" w:rsidRDefault="00A60C6D" w:rsidP="00A60C6D">
      <w:pPr>
        <w:pStyle w:val="Akapitzlist"/>
        <w:numPr>
          <w:ilvl w:val="0"/>
          <w:numId w:val="5"/>
        </w:numPr>
        <w:spacing w:before="0"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Zamawiający </w:t>
      </w:r>
      <w:r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odrzuca ofertę </w:t>
      </w:r>
      <w:r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ab/>
        <w:t xml:space="preserve">MMI Sp. z o.o., </w:t>
      </w:r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Przemysłowa, 76-200 Redzikowo</w:t>
      </w:r>
      <w:r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 </w:t>
      </w:r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(dalej: „Wykonawca”) na podstawie </w:t>
      </w:r>
      <w:r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art. 226 ust. 1 pkt 5 ustawy </w:t>
      </w:r>
      <w:proofErr w:type="spellStart"/>
      <w:r w:rsidRPr="00A60C6D"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pzp</w:t>
      </w:r>
      <w:proofErr w:type="spellEnd"/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.</w:t>
      </w:r>
    </w:p>
    <w:p w14:paraId="444295FE" w14:textId="77777777" w:rsidR="00A60C6D" w:rsidRPr="00A60C6D" w:rsidRDefault="00A60C6D" w:rsidP="00A60C6D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14:paraId="49811142" w14:textId="77777777" w:rsidR="00A60C6D" w:rsidRPr="00A60C6D" w:rsidRDefault="00A60C6D" w:rsidP="00A60C6D">
      <w:pPr>
        <w:spacing w:after="0"/>
        <w:ind w:left="0" w:firstLine="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W załączniku nr 2 do SWZ tj. w specyfikacji technicznej oferowanego pojazdu Zamawiający wymagał m.in.: </w:t>
      </w:r>
      <w:r w:rsidRPr="00A60C6D">
        <w:rPr>
          <w:rFonts w:ascii="Times New Roman" w:eastAsia="Times New Roman" w:hAnsi="Times New Roman" w:cs="Times New Roman"/>
          <w:i/>
          <w:iCs/>
          <w:sz w:val="22"/>
          <w:lang w:eastAsia="pl-PL"/>
        </w:rPr>
        <w:t>„Serwis: Wymaga się aby serwis na elementy pojazdu bazowego (ASO) odbywał się w promieniu nie większym jak 100 km od siedziby zamawiającego.”</w:t>
      </w: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 Ponadto wymagano podania adresu punktu serwisowego.</w:t>
      </w:r>
    </w:p>
    <w:p w14:paraId="777FDE99" w14:textId="77777777" w:rsidR="00A60C6D" w:rsidRPr="00A60C6D" w:rsidRDefault="00A60C6D" w:rsidP="00A60C6D">
      <w:pPr>
        <w:spacing w:after="0"/>
        <w:ind w:left="0" w:firstLine="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sz w:val="22"/>
          <w:lang w:eastAsia="pl-PL"/>
        </w:rPr>
        <w:t xml:space="preserve">Wykonawca w treści specyfikacji oferowanego pojazdu nie wskazał wymaganych danych. W związku z tym, Zamawiający pismem z dnia 29.12.2023 r. (wysłane przez portal e-zamówienia) wezwał Wykonawcę do wskazania danych adresowych przynajmniej jednego punktu serwisowego. W wyznaczonym terminie tj. do 04.01.2024 r. Wykonawca nie złożył żadnych wyjaśnień. W konsekwencji braku odpowiedzi Wykonawcy, Zamawiający nie może potwierdzić czy oferta Wykonawcy wraz z specyfikacją oferowanego pojazdu, będącą integralną częścią oferty spełnia warunki zamówienia wyrażone w opisie przedmiotu zamówienia i ujęte w treści załącznika nr 2 do SWZ. </w:t>
      </w:r>
    </w:p>
    <w:p w14:paraId="7F8B9AAD" w14:textId="77777777" w:rsidR="00A60C6D" w:rsidRPr="00A60C6D" w:rsidRDefault="00A60C6D" w:rsidP="00A60C6D">
      <w:pPr>
        <w:spacing w:after="0"/>
        <w:ind w:left="0" w:firstLine="1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29B9CBDF" w14:textId="77777777" w:rsidR="00A60C6D" w:rsidRPr="00A60C6D" w:rsidRDefault="00A60C6D" w:rsidP="00A60C6D">
      <w:pPr>
        <w:spacing w:after="0"/>
        <w:ind w:left="0" w:firstLine="1"/>
        <w:jc w:val="both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W związku z powyższym, oferta Wykonawcy podlega odrzuceniu na podstawie art. 226 ust. 1 pkt 5 ustawy </w:t>
      </w:r>
      <w:proofErr w:type="spellStart"/>
      <w:r w:rsidRPr="00A60C6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pzp</w:t>
      </w:r>
      <w:proofErr w:type="spellEnd"/>
      <w:r w:rsidRPr="00A60C6D">
        <w:rPr>
          <w:rFonts w:ascii="Times New Roman" w:eastAsia="Times New Roman" w:hAnsi="Times New Roman" w:cs="Times New Roman"/>
          <w:b/>
          <w:bCs/>
          <w:sz w:val="22"/>
          <w:lang w:eastAsia="pl-PL"/>
        </w:rPr>
        <w:t>.</w:t>
      </w:r>
    </w:p>
    <w:p w14:paraId="5D3C602D" w14:textId="77777777" w:rsidR="00A60C6D" w:rsidRPr="00A60C6D" w:rsidRDefault="00A60C6D" w:rsidP="005B2A5E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</w:p>
    <w:p w14:paraId="3FB2E01E" w14:textId="44F90722" w:rsidR="002047AE" w:rsidRPr="00A60C6D" w:rsidRDefault="002047AE" w:rsidP="002047AE">
      <w:pPr>
        <w:pStyle w:val="Akapitzlist"/>
        <w:numPr>
          <w:ilvl w:val="0"/>
          <w:numId w:val="3"/>
        </w:numPr>
        <w:spacing w:before="0" w:after="3" w:line="27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 w:rsidRPr="00A60C6D">
        <w:rPr>
          <w:rFonts w:ascii="Times New Roman" w:eastAsia="Times New Roman" w:hAnsi="Times New Roman" w:cs="Times New Roman"/>
          <w:bCs/>
          <w:color w:val="000000"/>
          <w:sz w:val="22"/>
          <w:u w:val="single"/>
          <w:lang w:eastAsia="pl-PL"/>
        </w:rPr>
        <w:t>Informacja o wykonawcach, którzy złożyli oferty</w:t>
      </w:r>
      <w:r w:rsidR="00A60C6D" w:rsidRPr="00A60C6D">
        <w:rPr>
          <w:rFonts w:ascii="Times New Roman" w:eastAsia="Times New Roman" w:hAnsi="Times New Roman" w:cs="Times New Roman"/>
          <w:bCs/>
          <w:color w:val="000000"/>
          <w:sz w:val="22"/>
          <w:u w:val="single"/>
          <w:lang w:eastAsia="pl-PL"/>
        </w:rPr>
        <w:t xml:space="preserve"> wraz z przyznaniem punktów w ramach kryteriów oceny ofert</w:t>
      </w:r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:</w:t>
      </w:r>
    </w:p>
    <w:p w14:paraId="4C4CBA89" w14:textId="4338A4D2" w:rsidR="002047AE" w:rsidRPr="00A60C6D" w:rsidRDefault="002047AE" w:rsidP="002047AE">
      <w:pPr>
        <w:spacing w:before="0" w:after="0" w:line="247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0"/>
        <w:gridCol w:w="2412"/>
        <w:gridCol w:w="1633"/>
        <w:gridCol w:w="7"/>
      </w:tblGrid>
      <w:tr w:rsidR="00F52265" w:rsidRPr="004855E7" w14:paraId="4EFEEF05" w14:textId="77777777" w:rsidTr="00F52265">
        <w:trPr>
          <w:gridAfter w:val="1"/>
          <w:wAfter w:w="7" w:type="dxa"/>
          <w:trHeight w:val="657"/>
          <w:jc w:val="center"/>
        </w:trPr>
        <w:tc>
          <w:tcPr>
            <w:tcW w:w="3828" w:type="dxa"/>
            <w:vMerge w:val="restart"/>
            <w:shd w:val="clear" w:color="auto" w:fill="D0CECE"/>
            <w:vAlign w:val="center"/>
          </w:tcPr>
          <w:p w14:paraId="2B067FA7" w14:textId="35B0686F" w:rsidR="00F52265" w:rsidRPr="004855E7" w:rsidRDefault="00F52265" w:rsidP="009E5CAC">
            <w:pPr>
              <w:spacing w:before="0" w:after="0"/>
              <w:ind w:left="-21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Nazwa (firma) i adres Wykonawcy</w:t>
            </w:r>
          </w:p>
        </w:tc>
        <w:tc>
          <w:tcPr>
            <w:tcW w:w="4252" w:type="dxa"/>
            <w:gridSpan w:val="2"/>
            <w:shd w:val="clear" w:color="auto" w:fill="D0CECE"/>
            <w:vAlign w:val="center"/>
          </w:tcPr>
          <w:p w14:paraId="6B362CF3" w14:textId="6F0F941F" w:rsidR="00F52265" w:rsidRPr="004855E7" w:rsidRDefault="00F52265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Punkty w kryterium oceny ofert</w:t>
            </w:r>
          </w:p>
        </w:tc>
        <w:tc>
          <w:tcPr>
            <w:tcW w:w="1633" w:type="dxa"/>
            <w:vMerge w:val="restart"/>
            <w:shd w:val="clear" w:color="auto" w:fill="D0CECE"/>
            <w:vAlign w:val="center"/>
          </w:tcPr>
          <w:p w14:paraId="1867539A" w14:textId="01D88C7F" w:rsidR="00F52265" w:rsidRPr="004855E7" w:rsidRDefault="00F52265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Suma punktów</w:t>
            </w:r>
          </w:p>
        </w:tc>
      </w:tr>
      <w:tr w:rsidR="00F52265" w:rsidRPr="004855E7" w14:paraId="167F5CDB" w14:textId="6902816E" w:rsidTr="00F52265">
        <w:trPr>
          <w:gridAfter w:val="1"/>
          <w:wAfter w:w="7" w:type="dxa"/>
          <w:trHeight w:val="657"/>
          <w:jc w:val="center"/>
        </w:trPr>
        <w:tc>
          <w:tcPr>
            <w:tcW w:w="3828" w:type="dxa"/>
            <w:vMerge/>
            <w:shd w:val="clear" w:color="auto" w:fill="D0CECE"/>
            <w:vAlign w:val="center"/>
          </w:tcPr>
          <w:p w14:paraId="369CF93B" w14:textId="708EE9E8" w:rsidR="00F52265" w:rsidRPr="004855E7" w:rsidRDefault="00F52265" w:rsidP="009E5CAC">
            <w:pPr>
              <w:spacing w:before="0" w:after="0"/>
              <w:ind w:left="-21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  <w:tc>
          <w:tcPr>
            <w:tcW w:w="1840" w:type="dxa"/>
            <w:shd w:val="clear" w:color="auto" w:fill="D0CECE"/>
            <w:vAlign w:val="center"/>
          </w:tcPr>
          <w:p w14:paraId="39DFF148" w14:textId="77777777" w:rsidR="00A60C6D" w:rsidRPr="004855E7" w:rsidRDefault="00F52265" w:rsidP="009E5CAC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Cena </w:t>
            </w:r>
          </w:p>
          <w:p w14:paraId="32EF0429" w14:textId="36962A42" w:rsidR="00F52265" w:rsidRPr="004855E7" w:rsidRDefault="00F52265" w:rsidP="009E5CAC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(60%)</w:t>
            </w:r>
          </w:p>
        </w:tc>
        <w:tc>
          <w:tcPr>
            <w:tcW w:w="2412" w:type="dxa"/>
            <w:shd w:val="clear" w:color="auto" w:fill="D0CECE"/>
            <w:vAlign w:val="center"/>
          </w:tcPr>
          <w:p w14:paraId="73CA651E" w14:textId="77777777" w:rsidR="00A60C6D" w:rsidRPr="004855E7" w:rsidRDefault="00A60C6D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Termin Dostawy</w:t>
            </w: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</w:t>
            </w:r>
          </w:p>
          <w:p w14:paraId="7FBB9F90" w14:textId="12FFA0D9" w:rsidR="00F52265" w:rsidRPr="004855E7" w:rsidRDefault="00F52265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(40%)</w:t>
            </w:r>
          </w:p>
        </w:tc>
        <w:tc>
          <w:tcPr>
            <w:tcW w:w="1633" w:type="dxa"/>
            <w:vMerge/>
            <w:shd w:val="clear" w:color="auto" w:fill="D0CECE"/>
            <w:vAlign w:val="center"/>
          </w:tcPr>
          <w:p w14:paraId="202C52F2" w14:textId="77777777" w:rsidR="00F52265" w:rsidRPr="004855E7" w:rsidRDefault="00F52265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</w:tr>
      <w:tr w:rsidR="002047AE" w:rsidRPr="004855E7" w14:paraId="6CBEEC71" w14:textId="5F76DCA9" w:rsidTr="00F52265">
        <w:trPr>
          <w:gridAfter w:val="1"/>
          <w:wAfter w:w="7" w:type="dxa"/>
          <w:trHeight w:val="6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4260C25" w14:textId="77777777" w:rsidR="00A60C6D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4855E7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TRUCK IMPORT-EXPORT WYNAJEM SPÓŁKA Z OGRANICZONĄ ODPOWIEDZIALNOŚCIĄ (TIEW), </w:t>
            </w:r>
          </w:p>
          <w:p w14:paraId="3AD87DCD" w14:textId="77777777" w:rsidR="00A60C6D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4855E7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ul. Żurawia 43 lokal 201, </w:t>
            </w:r>
          </w:p>
          <w:p w14:paraId="158DA66A" w14:textId="02ACD0F2" w:rsidR="002047AE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4855E7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00-680 Warszawa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35DE10" w14:textId="60D4A663" w:rsidR="002047AE" w:rsidRPr="004855E7" w:rsidRDefault="009E5CAC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6</w:t>
            </w:r>
            <w:r w:rsidR="002047AE"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0,00 pkt</w:t>
            </w:r>
          </w:p>
          <w:p w14:paraId="0B94F670" w14:textId="5BBF6C73" w:rsidR="002047AE" w:rsidRPr="004855E7" w:rsidRDefault="002047AE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szCs w:val="20"/>
              </w:rPr>
              <w:t>(</w:t>
            </w:r>
            <w:r w:rsidR="00A60C6D" w:rsidRPr="004855E7">
              <w:rPr>
                <w:rFonts w:ascii="Times New Roman" w:eastAsia="Calibri" w:hAnsi="Times New Roman" w:cs="Times New Roman"/>
                <w:szCs w:val="20"/>
              </w:rPr>
              <w:t>490 647,00</w:t>
            </w:r>
            <w:r w:rsidR="009E5CAC" w:rsidRPr="004855E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4855E7">
              <w:rPr>
                <w:rFonts w:ascii="Times New Roman" w:eastAsia="Calibri" w:hAnsi="Times New Roman" w:cs="Times New Roman"/>
                <w:szCs w:val="20"/>
              </w:rPr>
              <w:t>PLN)</w:t>
            </w:r>
          </w:p>
        </w:tc>
        <w:tc>
          <w:tcPr>
            <w:tcW w:w="2412" w:type="dxa"/>
            <w:vAlign w:val="center"/>
          </w:tcPr>
          <w:p w14:paraId="09132C6D" w14:textId="464BE2A2" w:rsidR="002047AE" w:rsidRPr="004855E7" w:rsidRDefault="009E5CAC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40,00</w:t>
            </w:r>
          </w:p>
        </w:tc>
        <w:tc>
          <w:tcPr>
            <w:tcW w:w="1633" w:type="dxa"/>
            <w:vAlign w:val="center"/>
          </w:tcPr>
          <w:p w14:paraId="6DFC3BEC" w14:textId="37D71822" w:rsidR="002047AE" w:rsidRPr="004855E7" w:rsidRDefault="009E5CAC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100,00</w:t>
            </w:r>
          </w:p>
        </w:tc>
      </w:tr>
      <w:tr w:rsidR="00A60C6D" w:rsidRPr="004855E7" w14:paraId="14D69E3D" w14:textId="77777777" w:rsidTr="00F52265">
        <w:trPr>
          <w:gridAfter w:val="1"/>
          <w:wAfter w:w="7" w:type="dxa"/>
          <w:trHeight w:val="6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511E064" w14:textId="17FDADCD" w:rsidR="00A60C6D" w:rsidRPr="004855E7" w:rsidRDefault="00A60C6D" w:rsidP="00A60C6D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4855E7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AUTOMET GROUP SPÓŁKA JAWNA, ul. Henryka Stankiewicza 4, 38-500 Sanok,  cena 504 300,00 PLN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517BFAB" w14:textId="54E96B36" w:rsidR="00A60C6D" w:rsidRPr="004855E7" w:rsidRDefault="00A60C6D" w:rsidP="00A60C6D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58,38</w:t>
            </w: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pkt</w:t>
            </w:r>
          </w:p>
          <w:p w14:paraId="19DA0551" w14:textId="48B7FA6C" w:rsidR="00A60C6D" w:rsidRPr="004855E7" w:rsidRDefault="00A60C6D" w:rsidP="00A60C6D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szCs w:val="20"/>
              </w:rPr>
              <w:t>(</w:t>
            </w:r>
            <w:r w:rsidRPr="004855E7">
              <w:rPr>
                <w:rFonts w:ascii="Times New Roman" w:eastAsia="Calibri" w:hAnsi="Times New Roman" w:cs="Times New Roman"/>
                <w:szCs w:val="20"/>
              </w:rPr>
              <w:t>504 300,00</w:t>
            </w:r>
            <w:r w:rsidRPr="004855E7">
              <w:rPr>
                <w:rFonts w:ascii="Times New Roman" w:eastAsia="Calibri" w:hAnsi="Times New Roman" w:cs="Times New Roman"/>
                <w:szCs w:val="20"/>
              </w:rPr>
              <w:t xml:space="preserve"> PLN)</w:t>
            </w:r>
          </w:p>
        </w:tc>
        <w:tc>
          <w:tcPr>
            <w:tcW w:w="2412" w:type="dxa"/>
            <w:vAlign w:val="center"/>
          </w:tcPr>
          <w:p w14:paraId="5C0AB59D" w14:textId="32295BD2" w:rsidR="00A60C6D" w:rsidRPr="004855E7" w:rsidRDefault="00A60C6D" w:rsidP="00A60C6D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40,00</w:t>
            </w:r>
          </w:p>
        </w:tc>
        <w:tc>
          <w:tcPr>
            <w:tcW w:w="1633" w:type="dxa"/>
            <w:vAlign w:val="center"/>
          </w:tcPr>
          <w:p w14:paraId="21E622ED" w14:textId="02403FB2" w:rsidR="00A60C6D" w:rsidRPr="004855E7" w:rsidRDefault="00A60C6D" w:rsidP="00A60C6D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98,38</w:t>
            </w:r>
          </w:p>
        </w:tc>
      </w:tr>
      <w:tr w:rsidR="00F52265" w:rsidRPr="004855E7" w14:paraId="4647B6CC" w14:textId="77777777" w:rsidTr="00F52265">
        <w:trPr>
          <w:trHeight w:val="6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14DEE8BC" w14:textId="32BA72B6" w:rsidR="00A60C6D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55E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 USŁUGOWE BUS SERVICE JERZY JAN BIEDULEWICZ (</w:t>
            </w:r>
            <w:proofErr w:type="spellStart"/>
            <w:r w:rsidRPr="004855E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Biedulewicz</w:t>
            </w:r>
            <w:proofErr w:type="spellEnd"/>
            <w:r w:rsidRPr="004855E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Jerzy Jan </w:t>
            </w:r>
            <w:r w:rsidR="0069077A" w:rsidRPr="004855E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</w:t>
            </w:r>
            <w:r w:rsidRPr="004855E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Usługowe Bus Service), </w:t>
            </w:r>
          </w:p>
          <w:p w14:paraId="169A8668" w14:textId="77777777" w:rsidR="00A60C6D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55E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ul. Portowa 44, </w:t>
            </w:r>
          </w:p>
          <w:p w14:paraId="4D5A71FB" w14:textId="4693290C" w:rsidR="00F52265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855E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16-300 Augustów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14:paraId="37BF7065" w14:textId="0556B28F" w:rsidR="00F52265" w:rsidRPr="004855E7" w:rsidRDefault="00F52265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Oferta odrzucona na postawie art. 226 ust. 1 pkt </w:t>
            </w:r>
            <w:r w:rsidR="00A60C6D"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5</w:t>
            </w: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 ustawy </w:t>
            </w:r>
            <w:proofErr w:type="spellStart"/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pzp</w:t>
            </w:r>
            <w:proofErr w:type="spellEnd"/>
          </w:p>
        </w:tc>
      </w:tr>
      <w:tr w:rsidR="00A60C6D" w:rsidRPr="004855E7" w14:paraId="069976D0" w14:textId="77777777" w:rsidTr="00F52265">
        <w:trPr>
          <w:trHeight w:val="636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66305E9" w14:textId="77777777" w:rsidR="00A60C6D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hAnsi="Times New Roman" w:cs="Times New Roman"/>
                <w:szCs w:val="20"/>
              </w:rPr>
            </w:pPr>
            <w:r w:rsidRPr="004855E7">
              <w:rPr>
                <w:rFonts w:ascii="Times New Roman" w:hAnsi="Times New Roman" w:cs="Times New Roman"/>
                <w:szCs w:val="20"/>
              </w:rPr>
              <w:t xml:space="preserve">MMI Sp. z o.o., </w:t>
            </w:r>
          </w:p>
          <w:p w14:paraId="622BA0B8" w14:textId="77777777" w:rsidR="00A60C6D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hAnsi="Times New Roman" w:cs="Times New Roman"/>
                <w:szCs w:val="20"/>
              </w:rPr>
            </w:pPr>
            <w:r w:rsidRPr="004855E7">
              <w:rPr>
                <w:rFonts w:ascii="Times New Roman" w:hAnsi="Times New Roman" w:cs="Times New Roman"/>
                <w:szCs w:val="20"/>
              </w:rPr>
              <w:t xml:space="preserve">Przemysłowa, </w:t>
            </w:r>
          </w:p>
          <w:p w14:paraId="4AE45EE5" w14:textId="4FE6BE9E" w:rsidR="00A60C6D" w:rsidRPr="004855E7" w:rsidRDefault="00A60C6D" w:rsidP="009E5CAC">
            <w:pPr>
              <w:autoSpaceDE w:val="0"/>
              <w:autoSpaceDN w:val="0"/>
              <w:adjustRightInd w:val="0"/>
              <w:spacing w:before="0" w:after="0"/>
              <w:ind w:left="-28" w:firstLine="0"/>
              <w:rPr>
                <w:rFonts w:ascii="Times New Roman" w:hAnsi="Times New Roman" w:cs="Times New Roman"/>
                <w:szCs w:val="20"/>
              </w:rPr>
            </w:pPr>
            <w:r w:rsidRPr="004855E7">
              <w:rPr>
                <w:rFonts w:ascii="Times New Roman" w:hAnsi="Times New Roman" w:cs="Times New Roman"/>
                <w:szCs w:val="20"/>
              </w:rPr>
              <w:t>76-200 Redzikowo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14:paraId="3619608B" w14:textId="66271A82" w:rsidR="00A60C6D" w:rsidRPr="004855E7" w:rsidRDefault="00A60C6D" w:rsidP="009E5CAC">
            <w:pPr>
              <w:spacing w:before="0" w:after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 xml:space="preserve">Oferta odrzucona na postawie art. 226 ust. 1 pkt 5 ustawy </w:t>
            </w:r>
            <w:proofErr w:type="spellStart"/>
            <w:r w:rsidRPr="004855E7">
              <w:rPr>
                <w:rFonts w:ascii="Times New Roman" w:eastAsia="Calibri" w:hAnsi="Times New Roman" w:cs="Times New Roman"/>
                <w:b/>
                <w:bCs/>
                <w:szCs w:val="20"/>
              </w:rPr>
              <w:t>pzp</w:t>
            </w:r>
            <w:proofErr w:type="spellEnd"/>
          </w:p>
        </w:tc>
      </w:tr>
    </w:tbl>
    <w:p w14:paraId="7381AF5F" w14:textId="230731DD" w:rsidR="002047AE" w:rsidRPr="00A60C6D" w:rsidRDefault="002047AE" w:rsidP="002047AE">
      <w:pPr>
        <w:spacing w:before="0" w:after="0" w:line="247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2"/>
        </w:rPr>
      </w:pPr>
    </w:p>
    <w:p w14:paraId="7DB87FB5" w14:textId="4A2A0FD8" w:rsidR="002047AE" w:rsidRPr="00A60C6D" w:rsidRDefault="002047AE" w:rsidP="002047AE">
      <w:pPr>
        <w:pStyle w:val="Akapitzlist"/>
        <w:numPr>
          <w:ilvl w:val="0"/>
          <w:numId w:val="3"/>
        </w:numPr>
        <w:spacing w:before="0" w:after="3" w:line="270" w:lineRule="auto"/>
        <w:ind w:left="0"/>
        <w:jc w:val="both"/>
        <w:rPr>
          <w:rFonts w:ascii="Times New Roman" w:eastAsia="Calibri" w:hAnsi="Times New Roman" w:cs="Times New Roman"/>
          <w:sz w:val="22"/>
        </w:rPr>
      </w:pPr>
      <w:r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lastRenderedPageBreak/>
        <w:t>Umowa</w:t>
      </w:r>
      <w:r w:rsidR="00676305" w:rsidRPr="00A60C6D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 odpowiednio dla każdej z części przedmiotu zamówienia</w:t>
      </w:r>
      <w:r w:rsidRPr="00A60C6D">
        <w:rPr>
          <w:rFonts w:ascii="Times New Roman" w:eastAsia="Calibri" w:hAnsi="Times New Roman" w:cs="Times New Roman"/>
          <w:sz w:val="22"/>
        </w:rPr>
        <w:t xml:space="preserve"> zostanie zawarta zgodnie z dyspozycją </w:t>
      </w:r>
      <w:r w:rsidRPr="00A60C6D">
        <w:rPr>
          <w:rFonts w:ascii="Times New Roman" w:eastAsia="Calibri" w:hAnsi="Times New Roman" w:cs="Times New Roman"/>
          <w:color w:val="000000"/>
          <w:sz w:val="22"/>
        </w:rPr>
        <w:t xml:space="preserve">art. 308 ust. </w:t>
      </w:r>
      <w:r w:rsidR="00676305" w:rsidRPr="00A60C6D">
        <w:rPr>
          <w:rFonts w:ascii="Times New Roman" w:eastAsia="Calibri" w:hAnsi="Times New Roman" w:cs="Times New Roman"/>
          <w:color w:val="000000"/>
          <w:sz w:val="22"/>
        </w:rPr>
        <w:t>2</w:t>
      </w:r>
      <w:r w:rsidRPr="00A60C6D">
        <w:rPr>
          <w:rFonts w:ascii="Times New Roman" w:eastAsia="Calibri" w:hAnsi="Times New Roman" w:cs="Times New Roman"/>
          <w:color w:val="000000"/>
          <w:sz w:val="22"/>
        </w:rPr>
        <w:t xml:space="preserve"> ustawy </w:t>
      </w:r>
      <w:proofErr w:type="spellStart"/>
      <w:r w:rsidRPr="00A60C6D">
        <w:rPr>
          <w:rFonts w:ascii="Times New Roman" w:eastAsia="Calibri" w:hAnsi="Times New Roman" w:cs="Times New Roman"/>
          <w:color w:val="000000"/>
          <w:sz w:val="22"/>
        </w:rPr>
        <w:t>Pzp</w:t>
      </w:r>
      <w:proofErr w:type="spellEnd"/>
      <w:r w:rsidRPr="00A60C6D">
        <w:rPr>
          <w:rFonts w:ascii="Times New Roman" w:eastAsia="Calibri" w:hAnsi="Times New Roman" w:cs="Times New Roman"/>
          <w:color w:val="000000"/>
          <w:sz w:val="22"/>
        </w:rPr>
        <w:t>.</w:t>
      </w:r>
    </w:p>
    <w:p w14:paraId="2A084AAD" w14:textId="77777777" w:rsidR="002047AE" w:rsidRPr="00A60C6D" w:rsidRDefault="002047AE" w:rsidP="002047AE">
      <w:pPr>
        <w:spacing w:after="133"/>
        <w:ind w:left="4956" w:firstLine="708"/>
        <w:rPr>
          <w:rFonts w:ascii="Times New Roman" w:eastAsia="Times New Roman" w:hAnsi="Times New Roman" w:cs="Times New Roman"/>
          <w:sz w:val="22"/>
        </w:rPr>
      </w:pPr>
    </w:p>
    <w:p w14:paraId="24A4BDBF" w14:textId="77777777" w:rsidR="00214C65" w:rsidRPr="00A60C6D" w:rsidRDefault="00214C65" w:rsidP="007006CF">
      <w:pPr>
        <w:pStyle w:val="Bezodstpw"/>
        <w:rPr>
          <w:rFonts w:ascii="Times New Roman" w:hAnsi="Times New Roman" w:cs="Times New Roman"/>
          <w:sz w:val="22"/>
        </w:rPr>
      </w:pPr>
    </w:p>
    <w:sectPr w:rsidR="00214C65" w:rsidRPr="00A60C6D" w:rsidSect="00DF285E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A725" w14:textId="77777777" w:rsidR="005F5290" w:rsidRDefault="005F5290" w:rsidP="00A57D52">
      <w:r>
        <w:separator/>
      </w:r>
    </w:p>
  </w:endnote>
  <w:endnote w:type="continuationSeparator" w:id="0">
    <w:p w14:paraId="2CEDFDE1" w14:textId="77777777" w:rsidR="005F5290" w:rsidRDefault="005F529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605462"/>
      <w:docPartObj>
        <w:docPartGallery w:val="Page Numbers (Bottom of Page)"/>
        <w:docPartUnique/>
      </w:docPartObj>
    </w:sdtPr>
    <w:sdtEndPr/>
    <w:sdtContent>
      <w:p w14:paraId="389678CE" w14:textId="04E3C536" w:rsidR="000C709C" w:rsidRDefault="000C70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B3E46" w14:textId="755AD47B" w:rsidR="00404779" w:rsidRPr="00057FA8" w:rsidRDefault="00404779" w:rsidP="00293EFC">
    <w:pPr>
      <w:pStyle w:val="Zwykytekst"/>
      <w:rPr>
        <w:rFonts w:ascii="Lato" w:hAnsi="Lato"/>
        <w:b/>
        <w:color w:val="0063A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6097"/>
      <w:docPartObj>
        <w:docPartGallery w:val="Page Numbers (Bottom of Page)"/>
        <w:docPartUnique/>
      </w:docPartObj>
    </w:sdtPr>
    <w:sdtContent>
      <w:p w14:paraId="064D0D99" w14:textId="48272CD2" w:rsidR="00972F5C" w:rsidRDefault="00972F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19C3B0" w14:textId="6EDF2A53" w:rsidR="00A73A88" w:rsidRPr="00972F5C" w:rsidRDefault="00A73A88" w:rsidP="00972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B0CA" w14:textId="77777777" w:rsidR="005F5290" w:rsidRDefault="005F5290" w:rsidP="00A57D52">
      <w:r>
        <w:separator/>
      </w:r>
    </w:p>
  </w:footnote>
  <w:footnote w:type="continuationSeparator" w:id="0">
    <w:p w14:paraId="514DD376" w14:textId="77777777" w:rsidR="005F5290" w:rsidRDefault="005F529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189B" w14:textId="77777777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61DEA748" w14:textId="1C150EA2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35C45F1B" w14:textId="23A97AF3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49816281" w14:textId="77777777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03ACC496" w14:textId="77777777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15FE5A2E" w14:textId="77777777" w:rsidR="00404779" w:rsidRDefault="0040477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14:paraId="59D64637" w14:textId="3A9D04A0" w:rsidR="00A57D52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9B"/>
    <w:multiLevelType w:val="hybridMultilevel"/>
    <w:tmpl w:val="DCF43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E2B68"/>
    <w:multiLevelType w:val="hybridMultilevel"/>
    <w:tmpl w:val="06B6D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37E"/>
    <w:multiLevelType w:val="hybridMultilevel"/>
    <w:tmpl w:val="16BC851C"/>
    <w:lvl w:ilvl="0" w:tplc="FE7A2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153DF"/>
    <w:rsid w:val="00016325"/>
    <w:rsid w:val="000213A4"/>
    <w:rsid w:val="000244F3"/>
    <w:rsid w:val="00027CC7"/>
    <w:rsid w:val="00037D75"/>
    <w:rsid w:val="00037D7E"/>
    <w:rsid w:val="00041D40"/>
    <w:rsid w:val="00046766"/>
    <w:rsid w:val="00055404"/>
    <w:rsid w:val="000609C7"/>
    <w:rsid w:val="00063447"/>
    <w:rsid w:val="000715E5"/>
    <w:rsid w:val="00074AEF"/>
    <w:rsid w:val="000760B0"/>
    <w:rsid w:val="000826C3"/>
    <w:rsid w:val="0008374D"/>
    <w:rsid w:val="00097260"/>
    <w:rsid w:val="000A0618"/>
    <w:rsid w:val="000A2F7E"/>
    <w:rsid w:val="000A72AE"/>
    <w:rsid w:val="000B7B3A"/>
    <w:rsid w:val="000C2C29"/>
    <w:rsid w:val="000C709C"/>
    <w:rsid w:val="000D1612"/>
    <w:rsid w:val="000F2634"/>
    <w:rsid w:val="00100EFF"/>
    <w:rsid w:val="00101C3F"/>
    <w:rsid w:val="00113DB0"/>
    <w:rsid w:val="001153B8"/>
    <w:rsid w:val="0012662C"/>
    <w:rsid w:val="001345AF"/>
    <w:rsid w:val="001374B3"/>
    <w:rsid w:val="001407B4"/>
    <w:rsid w:val="00146974"/>
    <w:rsid w:val="001538F1"/>
    <w:rsid w:val="00155930"/>
    <w:rsid w:val="001633DF"/>
    <w:rsid w:val="001723D0"/>
    <w:rsid w:val="00186FF6"/>
    <w:rsid w:val="001907C7"/>
    <w:rsid w:val="001C66CE"/>
    <w:rsid w:val="001C69B0"/>
    <w:rsid w:val="001D4EFC"/>
    <w:rsid w:val="001D6E24"/>
    <w:rsid w:val="001D7C4E"/>
    <w:rsid w:val="001E187D"/>
    <w:rsid w:val="001E5DA9"/>
    <w:rsid w:val="001F56FE"/>
    <w:rsid w:val="001F6F74"/>
    <w:rsid w:val="001F7A87"/>
    <w:rsid w:val="002047AE"/>
    <w:rsid w:val="002073E8"/>
    <w:rsid w:val="00212D3F"/>
    <w:rsid w:val="00212F1B"/>
    <w:rsid w:val="00212FE7"/>
    <w:rsid w:val="00214C65"/>
    <w:rsid w:val="0021563A"/>
    <w:rsid w:val="002157B6"/>
    <w:rsid w:val="00221E8B"/>
    <w:rsid w:val="002259E5"/>
    <w:rsid w:val="00230908"/>
    <w:rsid w:val="00234A36"/>
    <w:rsid w:val="00247144"/>
    <w:rsid w:val="002521F3"/>
    <w:rsid w:val="002523A9"/>
    <w:rsid w:val="00252501"/>
    <w:rsid w:val="0025583D"/>
    <w:rsid w:val="00263C32"/>
    <w:rsid w:val="00266237"/>
    <w:rsid w:val="0027490E"/>
    <w:rsid w:val="00277ACD"/>
    <w:rsid w:val="002858C2"/>
    <w:rsid w:val="00287E10"/>
    <w:rsid w:val="00293EFC"/>
    <w:rsid w:val="002943F5"/>
    <w:rsid w:val="00295A56"/>
    <w:rsid w:val="002B08B9"/>
    <w:rsid w:val="002B28F1"/>
    <w:rsid w:val="002B444A"/>
    <w:rsid w:val="002C1E2F"/>
    <w:rsid w:val="002D06C7"/>
    <w:rsid w:val="002D1D73"/>
    <w:rsid w:val="002E312C"/>
    <w:rsid w:val="002F0CD9"/>
    <w:rsid w:val="00310D1B"/>
    <w:rsid w:val="003178DF"/>
    <w:rsid w:val="00317FBD"/>
    <w:rsid w:val="00322544"/>
    <w:rsid w:val="0033357C"/>
    <w:rsid w:val="003440F0"/>
    <w:rsid w:val="003508E0"/>
    <w:rsid w:val="00354DDC"/>
    <w:rsid w:val="00356902"/>
    <w:rsid w:val="003575A3"/>
    <w:rsid w:val="00360B7A"/>
    <w:rsid w:val="003722BF"/>
    <w:rsid w:val="00376A81"/>
    <w:rsid w:val="00387248"/>
    <w:rsid w:val="003908BB"/>
    <w:rsid w:val="003924DB"/>
    <w:rsid w:val="003946B9"/>
    <w:rsid w:val="00394714"/>
    <w:rsid w:val="003A255A"/>
    <w:rsid w:val="003A358A"/>
    <w:rsid w:val="003A43C3"/>
    <w:rsid w:val="003A522E"/>
    <w:rsid w:val="003A7F63"/>
    <w:rsid w:val="003B51A9"/>
    <w:rsid w:val="003C073D"/>
    <w:rsid w:val="003C1C80"/>
    <w:rsid w:val="003D3F0A"/>
    <w:rsid w:val="003E5830"/>
    <w:rsid w:val="003E75EB"/>
    <w:rsid w:val="003F42F3"/>
    <w:rsid w:val="003F4457"/>
    <w:rsid w:val="00402402"/>
    <w:rsid w:val="00404779"/>
    <w:rsid w:val="00411D42"/>
    <w:rsid w:val="00414FFA"/>
    <w:rsid w:val="00432351"/>
    <w:rsid w:val="00435188"/>
    <w:rsid w:val="00440B62"/>
    <w:rsid w:val="004412A9"/>
    <w:rsid w:val="0045110B"/>
    <w:rsid w:val="00460655"/>
    <w:rsid w:val="004630AE"/>
    <w:rsid w:val="00471D9D"/>
    <w:rsid w:val="004855E7"/>
    <w:rsid w:val="00497026"/>
    <w:rsid w:val="004B3BB3"/>
    <w:rsid w:val="004B59B9"/>
    <w:rsid w:val="004B67B4"/>
    <w:rsid w:val="004B6C3B"/>
    <w:rsid w:val="004C23F4"/>
    <w:rsid w:val="004C531D"/>
    <w:rsid w:val="004D4FB1"/>
    <w:rsid w:val="004E7F0A"/>
    <w:rsid w:val="004F062F"/>
    <w:rsid w:val="004F4F0A"/>
    <w:rsid w:val="005046F8"/>
    <w:rsid w:val="005109A6"/>
    <w:rsid w:val="005150F4"/>
    <w:rsid w:val="005177F3"/>
    <w:rsid w:val="005234F6"/>
    <w:rsid w:val="00524277"/>
    <w:rsid w:val="00527C80"/>
    <w:rsid w:val="005303C4"/>
    <w:rsid w:val="0053495F"/>
    <w:rsid w:val="00535DA4"/>
    <w:rsid w:val="00536D8E"/>
    <w:rsid w:val="005408B1"/>
    <w:rsid w:val="00543529"/>
    <w:rsid w:val="00553BCD"/>
    <w:rsid w:val="00553F5A"/>
    <w:rsid w:val="005566B7"/>
    <w:rsid w:val="00563878"/>
    <w:rsid w:val="00564A45"/>
    <w:rsid w:val="0057196F"/>
    <w:rsid w:val="00571FD0"/>
    <w:rsid w:val="00573F26"/>
    <w:rsid w:val="005811A9"/>
    <w:rsid w:val="005841DE"/>
    <w:rsid w:val="00585DCF"/>
    <w:rsid w:val="0059168D"/>
    <w:rsid w:val="0059435A"/>
    <w:rsid w:val="00594AC1"/>
    <w:rsid w:val="0059697A"/>
    <w:rsid w:val="005A0FDB"/>
    <w:rsid w:val="005A7003"/>
    <w:rsid w:val="005B2A5E"/>
    <w:rsid w:val="005B45D8"/>
    <w:rsid w:val="005B705A"/>
    <w:rsid w:val="005C2389"/>
    <w:rsid w:val="005D0F70"/>
    <w:rsid w:val="005D1EE0"/>
    <w:rsid w:val="005D356E"/>
    <w:rsid w:val="005D3FA9"/>
    <w:rsid w:val="005D4190"/>
    <w:rsid w:val="005D4D99"/>
    <w:rsid w:val="005D5FBF"/>
    <w:rsid w:val="005D604A"/>
    <w:rsid w:val="005F2718"/>
    <w:rsid w:val="005F2746"/>
    <w:rsid w:val="005F3FFC"/>
    <w:rsid w:val="005F5290"/>
    <w:rsid w:val="005F7609"/>
    <w:rsid w:val="0060781E"/>
    <w:rsid w:val="00607952"/>
    <w:rsid w:val="00611D24"/>
    <w:rsid w:val="00615980"/>
    <w:rsid w:val="006175AD"/>
    <w:rsid w:val="006233F9"/>
    <w:rsid w:val="006357F3"/>
    <w:rsid w:val="00644CD7"/>
    <w:rsid w:val="00647A72"/>
    <w:rsid w:val="00660DD8"/>
    <w:rsid w:val="00664E8F"/>
    <w:rsid w:val="00667AA1"/>
    <w:rsid w:val="00673B05"/>
    <w:rsid w:val="00673B60"/>
    <w:rsid w:val="006755BB"/>
    <w:rsid w:val="00675B84"/>
    <w:rsid w:val="00675DFF"/>
    <w:rsid w:val="00676305"/>
    <w:rsid w:val="00681AE5"/>
    <w:rsid w:val="00681C55"/>
    <w:rsid w:val="006846BE"/>
    <w:rsid w:val="00684A66"/>
    <w:rsid w:val="00684F31"/>
    <w:rsid w:val="0069013E"/>
    <w:rsid w:val="0069077A"/>
    <w:rsid w:val="006A1825"/>
    <w:rsid w:val="006A6C42"/>
    <w:rsid w:val="006A7438"/>
    <w:rsid w:val="006B644D"/>
    <w:rsid w:val="006B7CAD"/>
    <w:rsid w:val="006C1808"/>
    <w:rsid w:val="006C4FF3"/>
    <w:rsid w:val="006C69FF"/>
    <w:rsid w:val="006D65EF"/>
    <w:rsid w:val="006E22E5"/>
    <w:rsid w:val="006E4DE1"/>
    <w:rsid w:val="006E69FE"/>
    <w:rsid w:val="006F3AE5"/>
    <w:rsid w:val="006F45D1"/>
    <w:rsid w:val="007006CF"/>
    <w:rsid w:val="007015E8"/>
    <w:rsid w:val="00706064"/>
    <w:rsid w:val="00707272"/>
    <w:rsid w:val="00713946"/>
    <w:rsid w:val="00714693"/>
    <w:rsid w:val="007146E3"/>
    <w:rsid w:val="00715491"/>
    <w:rsid w:val="00715E95"/>
    <w:rsid w:val="007221CD"/>
    <w:rsid w:val="00723E74"/>
    <w:rsid w:val="0072446B"/>
    <w:rsid w:val="00731B78"/>
    <w:rsid w:val="0073212F"/>
    <w:rsid w:val="00741489"/>
    <w:rsid w:val="00742E4C"/>
    <w:rsid w:val="00752B2B"/>
    <w:rsid w:val="00753E11"/>
    <w:rsid w:val="007629F1"/>
    <w:rsid w:val="007636DE"/>
    <w:rsid w:val="00772864"/>
    <w:rsid w:val="007771C2"/>
    <w:rsid w:val="00777A44"/>
    <w:rsid w:val="00784F00"/>
    <w:rsid w:val="007907FB"/>
    <w:rsid w:val="00793551"/>
    <w:rsid w:val="007A6957"/>
    <w:rsid w:val="007B0392"/>
    <w:rsid w:val="007C151A"/>
    <w:rsid w:val="007C1EFD"/>
    <w:rsid w:val="007C5C59"/>
    <w:rsid w:val="007C6A8F"/>
    <w:rsid w:val="007D6417"/>
    <w:rsid w:val="007E4339"/>
    <w:rsid w:val="007E4C8A"/>
    <w:rsid w:val="007E5219"/>
    <w:rsid w:val="007F1DFE"/>
    <w:rsid w:val="007F36BF"/>
    <w:rsid w:val="007F5F69"/>
    <w:rsid w:val="007F622F"/>
    <w:rsid w:val="00812CB3"/>
    <w:rsid w:val="00813B39"/>
    <w:rsid w:val="00820D4F"/>
    <w:rsid w:val="00822451"/>
    <w:rsid w:val="0082696A"/>
    <w:rsid w:val="0083195B"/>
    <w:rsid w:val="00832176"/>
    <w:rsid w:val="008323E4"/>
    <w:rsid w:val="00837E00"/>
    <w:rsid w:val="0084498C"/>
    <w:rsid w:val="00864919"/>
    <w:rsid w:val="00864E8C"/>
    <w:rsid w:val="00867A5B"/>
    <w:rsid w:val="0087024B"/>
    <w:rsid w:val="0087664F"/>
    <w:rsid w:val="0088615B"/>
    <w:rsid w:val="0089055C"/>
    <w:rsid w:val="0089330D"/>
    <w:rsid w:val="008970A3"/>
    <w:rsid w:val="008975BA"/>
    <w:rsid w:val="008A3BCD"/>
    <w:rsid w:val="008E14B4"/>
    <w:rsid w:val="008E7D61"/>
    <w:rsid w:val="009010D1"/>
    <w:rsid w:val="009077C2"/>
    <w:rsid w:val="00911AD9"/>
    <w:rsid w:val="00911C68"/>
    <w:rsid w:val="00920B70"/>
    <w:rsid w:val="00922E83"/>
    <w:rsid w:val="00946888"/>
    <w:rsid w:val="00955A70"/>
    <w:rsid w:val="00965C0E"/>
    <w:rsid w:val="00971A30"/>
    <w:rsid w:val="00972F5C"/>
    <w:rsid w:val="00992122"/>
    <w:rsid w:val="0099513E"/>
    <w:rsid w:val="009A2A4C"/>
    <w:rsid w:val="009A6B67"/>
    <w:rsid w:val="009B0A89"/>
    <w:rsid w:val="009B3C99"/>
    <w:rsid w:val="009B4713"/>
    <w:rsid w:val="009B58DE"/>
    <w:rsid w:val="009C42BD"/>
    <w:rsid w:val="009C7B3D"/>
    <w:rsid w:val="009D0491"/>
    <w:rsid w:val="009D32CC"/>
    <w:rsid w:val="009D5CA5"/>
    <w:rsid w:val="009E3492"/>
    <w:rsid w:val="009E5CAC"/>
    <w:rsid w:val="00A00618"/>
    <w:rsid w:val="00A07016"/>
    <w:rsid w:val="00A07F5D"/>
    <w:rsid w:val="00A15999"/>
    <w:rsid w:val="00A23E0B"/>
    <w:rsid w:val="00A30BA2"/>
    <w:rsid w:val="00A30F88"/>
    <w:rsid w:val="00A33AC3"/>
    <w:rsid w:val="00A356DE"/>
    <w:rsid w:val="00A37935"/>
    <w:rsid w:val="00A447DF"/>
    <w:rsid w:val="00A46499"/>
    <w:rsid w:val="00A53844"/>
    <w:rsid w:val="00A55B79"/>
    <w:rsid w:val="00A56353"/>
    <w:rsid w:val="00A57D52"/>
    <w:rsid w:val="00A60C6D"/>
    <w:rsid w:val="00A60FFC"/>
    <w:rsid w:val="00A70BE4"/>
    <w:rsid w:val="00A73A88"/>
    <w:rsid w:val="00A7702F"/>
    <w:rsid w:val="00A906CB"/>
    <w:rsid w:val="00A96EC2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13726"/>
    <w:rsid w:val="00B22AA5"/>
    <w:rsid w:val="00B23D2C"/>
    <w:rsid w:val="00B36000"/>
    <w:rsid w:val="00B42603"/>
    <w:rsid w:val="00B4718E"/>
    <w:rsid w:val="00B52471"/>
    <w:rsid w:val="00B52D5F"/>
    <w:rsid w:val="00B54AEA"/>
    <w:rsid w:val="00B57166"/>
    <w:rsid w:val="00B667EA"/>
    <w:rsid w:val="00B706BE"/>
    <w:rsid w:val="00B76239"/>
    <w:rsid w:val="00B81936"/>
    <w:rsid w:val="00B85AF8"/>
    <w:rsid w:val="00B877C6"/>
    <w:rsid w:val="00B87A30"/>
    <w:rsid w:val="00B94867"/>
    <w:rsid w:val="00BA11B3"/>
    <w:rsid w:val="00BC2FB6"/>
    <w:rsid w:val="00BC359C"/>
    <w:rsid w:val="00BD56CA"/>
    <w:rsid w:val="00BD56CB"/>
    <w:rsid w:val="00C044EA"/>
    <w:rsid w:val="00C05C7C"/>
    <w:rsid w:val="00C06EAA"/>
    <w:rsid w:val="00C15BD7"/>
    <w:rsid w:val="00C2111C"/>
    <w:rsid w:val="00C30AB1"/>
    <w:rsid w:val="00C31121"/>
    <w:rsid w:val="00C429C1"/>
    <w:rsid w:val="00C46DF8"/>
    <w:rsid w:val="00C53492"/>
    <w:rsid w:val="00C55F67"/>
    <w:rsid w:val="00C626A7"/>
    <w:rsid w:val="00C67B48"/>
    <w:rsid w:val="00C725E7"/>
    <w:rsid w:val="00C81C10"/>
    <w:rsid w:val="00C825EB"/>
    <w:rsid w:val="00C93EDB"/>
    <w:rsid w:val="00C9577F"/>
    <w:rsid w:val="00CB1223"/>
    <w:rsid w:val="00CB3249"/>
    <w:rsid w:val="00CB7F93"/>
    <w:rsid w:val="00CC15A2"/>
    <w:rsid w:val="00CC6EC0"/>
    <w:rsid w:val="00CC789B"/>
    <w:rsid w:val="00CD4047"/>
    <w:rsid w:val="00CE2629"/>
    <w:rsid w:val="00CE6051"/>
    <w:rsid w:val="00CF15B7"/>
    <w:rsid w:val="00CF2747"/>
    <w:rsid w:val="00CF4AF6"/>
    <w:rsid w:val="00D00F4F"/>
    <w:rsid w:val="00D01B36"/>
    <w:rsid w:val="00D07A45"/>
    <w:rsid w:val="00D123F5"/>
    <w:rsid w:val="00D16F3A"/>
    <w:rsid w:val="00D23938"/>
    <w:rsid w:val="00D27BB7"/>
    <w:rsid w:val="00D32AB0"/>
    <w:rsid w:val="00D34242"/>
    <w:rsid w:val="00D35047"/>
    <w:rsid w:val="00D36A31"/>
    <w:rsid w:val="00D373E6"/>
    <w:rsid w:val="00D40048"/>
    <w:rsid w:val="00D4388B"/>
    <w:rsid w:val="00D447CA"/>
    <w:rsid w:val="00D45D00"/>
    <w:rsid w:val="00D50306"/>
    <w:rsid w:val="00D5152B"/>
    <w:rsid w:val="00D52D5D"/>
    <w:rsid w:val="00D60481"/>
    <w:rsid w:val="00D62CC5"/>
    <w:rsid w:val="00D63A0B"/>
    <w:rsid w:val="00D65B11"/>
    <w:rsid w:val="00D666DC"/>
    <w:rsid w:val="00D7110A"/>
    <w:rsid w:val="00D75423"/>
    <w:rsid w:val="00D76A1C"/>
    <w:rsid w:val="00D7723B"/>
    <w:rsid w:val="00D90542"/>
    <w:rsid w:val="00D943D6"/>
    <w:rsid w:val="00D95513"/>
    <w:rsid w:val="00DA5860"/>
    <w:rsid w:val="00DA7192"/>
    <w:rsid w:val="00DB1672"/>
    <w:rsid w:val="00DB1EDA"/>
    <w:rsid w:val="00DB3738"/>
    <w:rsid w:val="00DB387F"/>
    <w:rsid w:val="00DB38DD"/>
    <w:rsid w:val="00DB5EDF"/>
    <w:rsid w:val="00DD6140"/>
    <w:rsid w:val="00DE3B27"/>
    <w:rsid w:val="00DE48FD"/>
    <w:rsid w:val="00DE7571"/>
    <w:rsid w:val="00DF2475"/>
    <w:rsid w:val="00DF285E"/>
    <w:rsid w:val="00DF6BF5"/>
    <w:rsid w:val="00E138D9"/>
    <w:rsid w:val="00E229DD"/>
    <w:rsid w:val="00E25F71"/>
    <w:rsid w:val="00E341E4"/>
    <w:rsid w:val="00E34214"/>
    <w:rsid w:val="00E34A2C"/>
    <w:rsid w:val="00E34AFC"/>
    <w:rsid w:val="00E458AB"/>
    <w:rsid w:val="00E4758F"/>
    <w:rsid w:val="00E516B5"/>
    <w:rsid w:val="00E51BAC"/>
    <w:rsid w:val="00E52B61"/>
    <w:rsid w:val="00E624C3"/>
    <w:rsid w:val="00E6259A"/>
    <w:rsid w:val="00E63A9D"/>
    <w:rsid w:val="00E70EA3"/>
    <w:rsid w:val="00E7106E"/>
    <w:rsid w:val="00E730CB"/>
    <w:rsid w:val="00E80767"/>
    <w:rsid w:val="00E86EDF"/>
    <w:rsid w:val="00E92131"/>
    <w:rsid w:val="00E9377E"/>
    <w:rsid w:val="00EA2FB9"/>
    <w:rsid w:val="00EB1AB8"/>
    <w:rsid w:val="00EB7C08"/>
    <w:rsid w:val="00ED6117"/>
    <w:rsid w:val="00ED694E"/>
    <w:rsid w:val="00EF2C82"/>
    <w:rsid w:val="00F0175F"/>
    <w:rsid w:val="00F06F88"/>
    <w:rsid w:val="00F161F8"/>
    <w:rsid w:val="00F23FB0"/>
    <w:rsid w:val="00F25CAF"/>
    <w:rsid w:val="00F31461"/>
    <w:rsid w:val="00F329E6"/>
    <w:rsid w:val="00F33110"/>
    <w:rsid w:val="00F50F19"/>
    <w:rsid w:val="00F52265"/>
    <w:rsid w:val="00F56D11"/>
    <w:rsid w:val="00F633E5"/>
    <w:rsid w:val="00F66074"/>
    <w:rsid w:val="00F92914"/>
    <w:rsid w:val="00FA5990"/>
    <w:rsid w:val="00FB0D0E"/>
    <w:rsid w:val="00FB7724"/>
    <w:rsid w:val="00FB7B3D"/>
    <w:rsid w:val="00FC0216"/>
    <w:rsid w:val="00FC5FB2"/>
    <w:rsid w:val="00FD59E8"/>
    <w:rsid w:val="00FE0E91"/>
    <w:rsid w:val="00FE2202"/>
    <w:rsid w:val="00FE524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2CB8"/>
  <w15:docId w15:val="{A732FC6E-4910-4E6A-9CE6-42E1785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40477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04779"/>
    <w:pPr>
      <w:spacing w:before="0" w:after="0"/>
      <w:ind w:left="0" w:firstLine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779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491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normalny tekst,CW_Lista"/>
    <w:basedOn w:val="Normalny"/>
    <w:uiPriority w:val="34"/>
    <w:qFormat/>
    <w:rsid w:val="006D65EF"/>
    <w:pPr>
      <w:ind w:left="720"/>
      <w:contextualSpacing/>
    </w:pPr>
  </w:style>
  <w:style w:type="paragraph" w:styleId="Poprawka">
    <w:name w:val="Revision"/>
    <w:hidden/>
    <w:uiPriority w:val="99"/>
    <w:semiHidden/>
    <w:rsid w:val="00440B62"/>
    <w:pPr>
      <w:spacing w:before="0" w:after="0"/>
      <w:ind w:left="0" w:firstLine="0"/>
    </w:pPr>
    <w:rPr>
      <w:rFonts w:ascii="Lato" w:hAnsi="Lato"/>
      <w:sz w:val="20"/>
    </w:rPr>
  </w:style>
  <w:style w:type="paragraph" w:customStyle="1" w:styleId="Default">
    <w:name w:val="Default"/>
    <w:rsid w:val="00B87A30"/>
    <w:pPr>
      <w:autoSpaceDE w:val="0"/>
      <w:autoSpaceDN w:val="0"/>
      <w:adjustRightInd w:val="0"/>
      <w:spacing w:before="0" w:after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908BB"/>
    <w:pPr>
      <w:spacing w:before="0" w:after="0"/>
      <w:ind w:left="0" w:firstLine="0"/>
      <w:jc w:val="center"/>
    </w:pPr>
    <w:rPr>
      <w:rFonts w:ascii="Arial" w:eastAsia="Times New Roman" w:hAnsi="Arial" w:cs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08BB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486C-A850-4492-8C46-3C8CB253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Janczura, Anna</cp:lastModifiedBy>
  <cp:revision>5</cp:revision>
  <cp:lastPrinted>2023-07-12T09:50:00Z</cp:lastPrinted>
  <dcterms:created xsi:type="dcterms:W3CDTF">2024-01-05T07:55:00Z</dcterms:created>
  <dcterms:modified xsi:type="dcterms:W3CDTF">2024-01-05T07:56:00Z</dcterms:modified>
</cp:coreProperties>
</file>